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83" w:rsidRDefault="00F557C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What would Gewirth say in moral reflection on the following proposed action, and what would you say?</w:t>
      </w:r>
    </w:p>
    <w:p w:rsidR="00CB705B" w:rsidRDefault="00F557C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 person, young man or woman, 21 years of age or greater, proposes that it is morally acceptable </w:t>
      </w:r>
    </w:p>
    <w:p w:rsidR="00F557C7" w:rsidRDefault="00F557C7" w:rsidP="00CB705B">
      <w:pPr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that the young person take up the work of being a “rent person</w:t>
      </w:r>
      <w:r w:rsidR="00CB705B">
        <w:rPr>
          <w:rFonts w:ascii="Times New Roman" w:hAnsi="Times New Roman" w:cs="Times New Roman"/>
          <w:b/>
          <w:sz w:val="32"/>
          <w:szCs w:val="32"/>
        </w:rPr>
        <w:t xml:space="preserve"> [prostitute]”</w:t>
      </w:r>
      <w:r>
        <w:rPr>
          <w:rFonts w:ascii="Times New Roman" w:hAnsi="Times New Roman" w:cs="Times New Roman"/>
          <w:b/>
          <w:sz w:val="32"/>
          <w:szCs w:val="32"/>
        </w:rPr>
        <w:t xml:space="preserve"> or “call person</w:t>
      </w:r>
      <w:r w:rsidR="00CB705B">
        <w:rPr>
          <w:rFonts w:ascii="Times New Roman" w:hAnsi="Times New Roman" w:cs="Times New Roman"/>
          <w:b/>
          <w:sz w:val="32"/>
          <w:szCs w:val="32"/>
        </w:rPr>
        <w:t xml:space="preserve"> [prostitute]</w:t>
      </w:r>
      <w:r>
        <w:rPr>
          <w:rFonts w:ascii="Times New Roman" w:hAnsi="Times New Roman" w:cs="Times New Roman"/>
          <w:b/>
          <w:sz w:val="32"/>
          <w:szCs w:val="32"/>
        </w:rPr>
        <w:t>” because it is a free choice and respects his or her ow</w:t>
      </w:r>
      <w:r w:rsidR="00CB705B">
        <w:rPr>
          <w:rFonts w:ascii="Times New Roman" w:hAnsi="Times New Roman" w:cs="Times New Roman"/>
          <w:b/>
          <w:sz w:val="32"/>
          <w:szCs w:val="32"/>
        </w:rPr>
        <w:t>n right to life and free choice (we are assuming that such a choice of such a profession is legally permitted)</w:t>
      </w:r>
    </w:p>
    <w:p w:rsidR="00CB705B" w:rsidRDefault="00CB705B" w:rsidP="00CB705B">
      <w:pPr>
        <w:ind w:left="720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or</w:t>
      </w:r>
      <w:proofErr w:type="gramEnd"/>
    </w:p>
    <w:p w:rsidR="00CB705B" w:rsidRDefault="00CB705B" w:rsidP="00CB705B">
      <w:pPr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that the young person (21) would watch hours and hours of pornography over a number of years </w:t>
      </w:r>
      <w:r>
        <w:rPr>
          <w:rFonts w:ascii="Times New Roman" w:hAnsi="Times New Roman" w:cs="Times New Roman"/>
          <w:b/>
          <w:sz w:val="32"/>
          <w:szCs w:val="32"/>
        </w:rPr>
        <w:t>because it is a free choice and respects his or her own right to life and free choice (we are assuming that such a choice is legally permitted)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F557C7" w:rsidRDefault="00F557C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What would Gewirth say?</w:t>
      </w:r>
    </w:p>
    <w:p w:rsidR="00F557C7" w:rsidRDefault="00F557C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What would you say?</w:t>
      </w:r>
    </w:p>
    <w:p w:rsidR="00CB705B" w:rsidRPr="00F557C7" w:rsidRDefault="00CB705B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What would Dewey say?</w:t>
      </w:r>
    </w:p>
    <w:sectPr w:rsidR="00CB705B" w:rsidRPr="00F55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C7"/>
    <w:rsid w:val="008E4583"/>
    <w:rsid w:val="00CB705B"/>
    <w:rsid w:val="00F061F9"/>
    <w:rsid w:val="00F5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5FA78-205F-43B5-9830-4CE67EB8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LabPatron</dc:creator>
  <cp:keywords/>
  <dc:description/>
  <cp:lastModifiedBy>LabPatron</cp:lastModifiedBy>
  <cp:revision>1</cp:revision>
  <dcterms:created xsi:type="dcterms:W3CDTF">2016-04-12T16:23:00Z</dcterms:created>
  <dcterms:modified xsi:type="dcterms:W3CDTF">2016-04-12T18:10:00Z</dcterms:modified>
</cp:coreProperties>
</file>